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9"/>
        <w:gridCol w:w="7467"/>
      </w:tblGrid>
      <w:tr w:rsidR="00185168" w:rsidRPr="00185168" w:rsidTr="00185168">
        <w:trPr>
          <w:tblCellSpacing w:w="0" w:type="dxa"/>
        </w:trPr>
        <w:tc>
          <w:tcPr>
            <w:tcW w:w="750" w:type="pct"/>
            <w:hideMark/>
          </w:tcPr>
          <w:p w:rsidR="00185168" w:rsidRPr="00185168" w:rsidRDefault="00185168" w:rsidP="00185168">
            <w:pPr>
              <w:rPr>
                <w:rFonts w:ascii="Times" w:eastAsia="Times New Roman" w:hAnsi="Times" w:cs="Times New Roman"/>
                <w:sz w:val="20"/>
                <w:szCs w:val="20"/>
                <w:lang w:val="de-AT"/>
              </w:rPr>
            </w:pPr>
          </w:p>
        </w:tc>
        <w:tc>
          <w:tcPr>
            <w:tcW w:w="3500" w:type="pct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451"/>
            </w:tblGrid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24 May, 2005 07:46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Hr.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 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weiß nicht mehr wer von uns was genau hatte, aber ich glaub es war ungefähr so: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1.Sakraldermoid,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ÖsophagusCA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 Radiusfraktur.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2.PankreasCA,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SchilddrüsenCa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 Zwerchfellhernien.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3.Panaritium, Analfisteln/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abszesse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 Oberschenkelhalsbruch.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4.Gastrointestinale Blutung,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RektumCA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Leistenhernie.alle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bestanden 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18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July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2005 21:39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COSENTINI (Chirurgie)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18.7.05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-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Claviculafraktur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(hat sich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kandidatin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ausgesucht)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-Cholezystitis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-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MammaCA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-Oberschenkelfrakturen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-Panaritium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-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ÖsophagusCA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06 August, 2005 15:12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COSENTINI (Chirurgie)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Fragen des 4. Kandidaten: Pankreaskarzinom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Rippenfraktur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ErysipelHab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leider die Fragen der 3. Kandidatin vergessen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03 November, 2005 16:54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COSENTINI (Chirurgie)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3.11.05- Panaritium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– Magen-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– distale Radiusfraktur-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Abzess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 Phlegmone, Erysipel, Atherome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–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Colon-Ca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– Schenkelhalsfraktur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 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11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January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2006 11:30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COSENTINI (Chirurgie)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So, hier die Fragen vom 10.01.2006:- Wunden: Entstehung, Einteilung, Heilung, Heilungsstörungen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–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ColonCa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– Radiusfrakturen- Panaritium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–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ÖsophagusCa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–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Schenkelhalsfrakur</w:t>
                              </w:r>
                              <w:proofErr w:type="spellEnd"/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–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Phlegmon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Erysipel,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Abszeß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: Unterschied, Entstehung, Komplikationen, Therapie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–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Appendicitis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–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PankreasCa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lastRenderedPageBreak/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lastRenderedPageBreak/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lastRenderedPageBreak/>
                                <w:t xml:space="preserve">16 November, 2006 11:59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COSENTINI (Chirurgie)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Hier die Fragen vom 14.11.2006:Sakraldermoid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Ösophaguscarzinom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Cholezystitis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31 March, 2007 18:15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Prüfungsfragen 2005, 2006Lungenkarzinom,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Panaritium (!!!, Nervenverlauf, Anästhesie,…),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Divertikulitis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/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Divertikulose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Magenkarzinom,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Oberschenkelhalsfraktur (!!!),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Karpaltunnelsyndrom,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Schildrüsenkarzinom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gastrointestinale Blutungen,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Leistenhernie,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Achalsie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Pankreaskarzinom (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Whippel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OP!),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Ösophagusatresie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(Praktikum: Kinder),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Appendizits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Bronchialkarzinom,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Ösophaguskrzinom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Sakraldermoid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Radiusfraktur,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Zwerchfellhernien.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Analfisteln/-abszesse,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Rektumkarzinom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Colonkarzinom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Leistenhernie,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Wunde (Wundbehandlung, Arten der Wunde, Wundversorgung,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Teatanus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Immunisierung) 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11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July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2007 12:18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1. Wundheilung, und Wundheilungsstörungen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2. Ösophagus- CA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negativ1. Wundheilung, und Wundheilungsstörungen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2. Mamma- CA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 Distale Radius- Fraktur1. Panaritium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2.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Colon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- CA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3.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Appendicitis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18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July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2007 10:49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Abszess- Phlegmone: Unterschied, Therapie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Pankreas Karzinom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Appendizitis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_________________________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Success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is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not final,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failure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is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not fatal,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it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is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the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courage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to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continue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that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counts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W. Churchill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04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October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2007 21:05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Fragen vom 4.10.Panaritium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Colon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-CA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RippenfrakturenWunden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 Wundheilungsstörungen,…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Mamma-CA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Schenkelhalsfraktur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12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December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2007 11:00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Meine Fragen vom 11. 12. 2007:Sinus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pilonidalis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PankreasCA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Distale Radiusfraktur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</w:tbl>
          <w:p w:rsidR="00185168" w:rsidRPr="00185168" w:rsidRDefault="00185168" w:rsidP="00185168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de-AT"/>
              </w:rPr>
            </w:pPr>
            <w:r w:rsidRPr="00185168">
              <w:rPr>
                <w:rFonts w:ascii="Times" w:hAnsi="Times" w:cs="Times New Roman"/>
                <w:sz w:val="20"/>
                <w:szCs w:val="20"/>
                <w:lang w:val="de-AT"/>
              </w:rPr>
              <w:t> 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451"/>
            </w:tblGrid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20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December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2007 12:01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Weitere Fragen vom 11.12.2007Ösophagus-CA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DD Morbus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Crohn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/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Colitis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ulcerosa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Billroth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1/2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15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January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2008 18:46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07.01.2008I.Kandidat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1.Wunden, Wundheilung, Wundheilstörungen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2.PankreasCarcinom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3.RadiusfrakturII.Kandidat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1.Abszes, Phlegmone, Sepsis,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Lymphangitis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2.MammaCarzinom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3.Apendizitis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III.Kandidat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1.Analfistel,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Analyzste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2.ColonCarzinom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bei diese frage ist sie durchgefallen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21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January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2008 15:34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Fragen vom 21.1.20081. Wunde/Wundheilungsstörungen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2. Pankreas-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 Schenkelhalsfraktur1. Panaritium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2. Ösophagus-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 Varikose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 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26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February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2008 12:25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Fragen vom 26.2.081. Wunde und Wundheilungsstörungen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2. Ösophagus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 Varikose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Note: 31. Abszess, Phlegmone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2. DD M.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Crohn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+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Colitis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ulcerosa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 Radiusfraktur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Note: 2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1. Panaritium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2.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Colon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 Schenkelhalsfraktur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Note: 4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18 April, 2008 12:18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18.4.081. Wunde/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Wunheilung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/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Wunheilungsstörungen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2.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mamma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-&gt; praktisches Vorgehen:” Frau kommt mit Knoten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i.d.Brust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”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3. Schenkelhalsfraktur3 (Ich habe nachgefragt warum nur eine 3, weil sie eigentlich alles gut beantwortet hat, jedoch nichts bzgl.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SentinelLymknoten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sagen konnte “Das ist schon wichtig und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muß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man wissen”)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1.Empyem/Erysipel/Abszess/Phlegmone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2.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Colon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-&gt; praktisches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Vorgehen:”Pat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. kommt und hat Blut im Stuhl”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 Gallensteine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5 (er hat wirklich alles versucht und auch gesagt, dass er niemanden durchfallen lassen will)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 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18 April, 2008 12:46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Fragen vom März 2008: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1.Panaritium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2.Bronchus-CA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3.Radiusfraktur1.Wunde/Wundheilung/Wundheilungsstörungen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2.Appendizitis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3.Colon-CA1.Pilonidalsinus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2.Oesophagus-CA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3.Schenkelhalsfraktur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08 June, 2008 19:36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Fragen vom 06.06.2008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waren:Kandidatin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1: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.) Abszess/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Phlegmon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/Empyem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.) Rektum-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.)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CholezystitisKandidatin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2: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.) Wunde/Wundheilungsstörungen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.) Pankreas-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.)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Clavikulafraktur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19 June, 2008 10:09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Kandidatin 3:Appendizitis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Mamma CA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Haemorrhoiden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23 June, 2008 20:06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Fragen vom 20.6.08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1)Cholezystitis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2)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Ösaphagus-Ca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3)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Clavikulafraktur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—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1)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Pilonidalsinus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2)Mamma-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3)Schenkelhalsfraktur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—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1)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Appenizitis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2)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Colon-Ca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3)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VarizenAlle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3 haben es geschafft.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11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July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2008 14:01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Hr.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Ich habe die Fragensammlung mal etwas geordnet. Die Seitenangaben beziehen sich auf den Crashkurs. Das Buch reicht zum bestehen aus und er hält sich zu 99% an die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Fragensammlung:Fragensammlung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Prof. Cosentini1.)Magen und Duodenum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a.)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Gastroösophageale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Refluxkrankheit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;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Billroth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1+2 Seite: 122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b.) Magenkarzinom 124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2.)Ösophagus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a.)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Achalasie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107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b.)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Ösophaguskarzinom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113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3.)Pankreas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a.) Pankreaskopfkarzinom 214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4.)Schilddrüse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a.) Schilddrüsenkarzinom 259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5.)Gallenblase und Gallenwege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a.)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Cholelithiasis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199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b.) Cholezystitis 201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6.)Ambulante Chirurgie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a.) Panaritium 37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b.)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Pilonidalzyste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39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c.) Karpaltunnelsyndrom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7.)Kolon und Rektum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a.)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Appendizits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138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b.)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Divertikulose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Divertikulitis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142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c.)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Kolorektales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Karzinom 155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d.) DD: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M.Crohn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-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Colitis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Ulcerosa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e.) Gastrointestinale Blutungen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8.)Frakturen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a.)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Claviculafraktur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b.) Distale Radiusfraktur 294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c.) Schenkelhalsfraktur 321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d.) Rippenfrakturen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9.)Wundformen und Wundbehandlung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a.) Wunde 1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b.) Wundheilung 3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c.) Wundheilungsstörung 6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10.)Chirurgische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Infektiologie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a.) Abszess 10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b.) Empyem 11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c.) Erysipel 12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d.) Phlegmone 13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e.) Tetanus 15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f.) Atherome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g.)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Lymphangitis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15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h.) Sepsis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11.)Mamma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a.)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Mammakarzinom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102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12.)Anus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a.) Analfistel und Analabszesse 167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b.) Hämorrhoiden 170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13.)Lunge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a.) Bronchialkarzinom 70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14.)Hernien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a.) Leistenhernie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b.) Zwerchfellhernien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15.)Gefäße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a.) Varizen</w:t>
                              </w:r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16.)Sonstige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a.)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Sakraldermoid</w:t>
                              </w:r>
                              <w:proofErr w:type="spellEnd"/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Fragen am 11.07.08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Kand_1: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– Wunde, Wundheilung, Wundheilungsstörung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– Pankreas-CA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–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gastroösophagealer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reflux</w:t>
                              </w:r>
                              <w:proofErr w:type="spellEnd"/>
                            </w:p>
                            <w:p w:rsidR="00185168" w:rsidRPr="00185168" w:rsidRDefault="00185168" w:rsidP="00185168">
                              <w:pPr>
                                <w:spacing w:before="100" w:beforeAutospacing="1" w:after="100" w:afterAutospacing="1"/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kand_2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–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gi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-blutungen</w:t>
                              </w:r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 xml:space="preserve">–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kolon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ca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br/>
                                <w:t>– ,,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habs</w:t>
                              </w:r>
                              <w:proofErr w:type="spellEnd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 vergessen” war aber ganz sicher auch aus der </w:t>
                              </w:r>
                              <w:proofErr w:type="spellStart"/>
                              <w:r w:rsidRPr="00185168">
                                <w:rPr>
                                  <w:rFonts w:ascii="Times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fragensammlung</w:t>
                              </w:r>
                              <w:proofErr w:type="spellEnd"/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spacing w:before="100" w:beforeAutospacing="1" w:after="100" w:afterAutospacing="1"/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  <w:r w:rsidRPr="00185168">
                          <w:rPr>
                            <w:rFonts w:ascii="Times" w:hAnsi="Times" w:cs="Times New Roman"/>
                            <w:sz w:val="20"/>
                            <w:szCs w:val="20"/>
                            <w:lang w:val="de-AT"/>
                          </w:rPr>
                          <w:t> </w:t>
                        </w:r>
                      </w:p>
                    </w:tc>
                  </w:tr>
                </w:tbl>
                <w:p w:rsidR="00185168" w:rsidRPr="00185168" w:rsidRDefault="00185168" w:rsidP="00185168">
                  <w:pPr>
                    <w:spacing w:before="100" w:beforeAutospacing="1" w:after="100" w:afterAutospacing="1"/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</w:pPr>
                  <w:r w:rsidRPr="00185168">
                    <w:rPr>
                      <w:rFonts w:ascii="Times" w:hAnsi="Times" w:cs="Times New Roman"/>
                      <w:sz w:val="20"/>
                      <w:szCs w:val="20"/>
                      <w:lang w:val="de-AT"/>
                    </w:rPr>
                    <w:t> </w:t>
                  </w:r>
                </w:p>
              </w:tc>
            </w:tr>
            <w:tr w:rsidR="00185168" w:rsidRPr="00185168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1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405"/>
                  </w:tblGrid>
                  <w:tr w:rsidR="00185168" w:rsidRPr="00185168">
                    <w:trPr>
                      <w:tblCellSpacing w:w="10" w:type="dxa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47"/>
                          <w:gridCol w:w="6088"/>
                        </w:tblGrid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2"/>
                              <w:vAlign w:val="center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11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July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, 2008 18:29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Re: Hr.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b/>
                                  <w:bCs/>
                                  <w:sz w:val="20"/>
                                  <w:szCs w:val="20"/>
                                  <w:lang w:val="de-AT"/>
                                </w:rPr>
                                <w:t xml:space="preserve">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[Re: 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fldChar w:fldCharType="begin"/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instrText xml:space="preserve"> HYPERLINK "http://www.med-forum.eu/ubbt/ubbthreads.php?ubb=showflat&amp;Number=103063&amp;" \l "Post103063" \o "[Re: #103063]" \t "_new" </w:instrTex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fldChar w:fldCharType="separate"/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color w:val="0000FF"/>
                                  <w:sz w:val="20"/>
                                  <w:szCs w:val="20"/>
                                  <w:u w:val="single"/>
                                  <w:lang w:val="de-AT"/>
                                </w:rPr>
                                <w:t>Aton</w:t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fldChar w:fldCharType="end"/>
                              </w: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] </w:t>
                              </w:r>
                            </w:p>
                          </w:tc>
                        </w:tr>
                        <w:tr w:rsidR="00185168" w:rsidRPr="00185168">
                          <w:trPr>
                            <w:tblCellSpacing w:w="0" w:type="dxa"/>
                          </w:trPr>
                          <w:tc>
                            <w:tcPr>
                              <w:tcW w:w="8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</w:p>
                          </w:tc>
                          <w:tc>
                            <w:tcPr>
                              <w:tcW w:w="4150" w:type="pct"/>
                              <w:hideMark/>
                            </w:tcPr>
                            <w:p w:rsidR="00185168" w:rsidRPr="00185168" w:rsidRDefault="00185168" w:rsidP="00185168">
                              <w:pPr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</w:pPr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Hi!@ TV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boy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 xml:space="preserve">: Eine Fragensammlung (die immer wieder gewartet wird) von Prof. </w:t>
                              </w:r>
                              <w:proofErr w:type="spellStart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Cosentini</w:t>
                              </w:r>
                              <w:proofErr w:type="spellEnd"/>
                              <w:r w:rsidRPr="00185168">
                                <w:rPr>
                                  <w:rFonts w:ascii="Times" w:eastAsia="Times New Roman" w:hAnsi="Times" w:cs="Times New Roman"/>
                                  <w:sz w:val="20"/>
                                  <w:szCs w:val="20"/>
                                  <w:lang w:val="de-AT"/>
                                </w:rPr>
                                <w:t>, geordnet nach großen Gebieten gibt es bereits von mir erstellt im Unterforum “Fragensammlungen”.</w:t>
                              </w:r>
                            </w:p>
                          </w:tc>
                        </w:tr>
                      </w:tbl>
                      <w:p w:rsidR="00185168" w:rsidRPr="00185168" w:rsidRDefault="00185168" w:rsidP="00185168">
                        <w:pPr>
                          <w:rPr>
                            <w:rFonts w:ascii="Times" w:eastAsia="Times New Roman" w:hAnsi="Times" w:cs="Times New Roman"/>
                            <w:sz w:val="20"/>
                            <w:szCs w:val="20"/>
                            <w:lang w:val="de-AT"/>
                          </w:rPr>
                        </w:pPr>
                      </w:p>
                    </w:tc>
                  </w:tr>
                </w:tbl>
                <w:p w:rsidR="00185168" w:rsidRPr="00185168" w:rsidRDefault="00185168" w:rsidP="00185168">
                  <w:pPr>
                    <w:rPr>
                      <w:rFonts w:ascii="Times" w:eastAsia="Times New Roman" w:hAnsi="Times" w:cs="Times New Roman"/>
                      <w:sz w:val="20"/>
                      <w:szCs w:val="20"/>
                      <w:lang w:val="de-AT"/>
                    </w:rPr>
                  </w:pPr>
                </w:p>
              </w:tc>
            </w:tr>
          </w:tbl>
          <w:p w:rsidR="00185168" w:rsidRPr="00185168" w:rsidRDefault="00185168" w:rsidP="00185168">
            <w:pPr>
              <w:rPr>
                <w:rFonts w:ascii="Times" w:eastAsia="Times New Roman" w:hAnsi="Times" w:cs="Times New Roman"/>
                <w:sz w:val="20"/>
                <w:szCs w:val="20"/>
                <w:lang w:val="de-AT"/>
              </w:rPr>
            </w:pPr>
          </w:p>
        </w:tc>
      </w:tr>
    </w:tbl>
    <w:p w:rsidR="00213B30" w:rsidRDefault="00213B30">
      <w:bookmarkStart w:id="0" w:name="_GoBack"/>
      <w:bookmarkEnd w:id="0"/>
    </w:p>
    <w:sectPr w:rsidR="00213B30" w:rsidSect="00805B10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68"/>
    <w:rsid w:val="00185168"/>
    <w:rsid w:val="00213B30"/>
    <w:rsid w:val="0080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A4BC8D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18516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AT"/>
    </w:rPr>
  </w:style>
  <w:style w:type="character" w:styleId="Link">
    <w:name w:val="Hyperlink"/>
    <w:basedOn w:val="Absatzstandardschriftart"/>
    <w:uiPriority w:val="99"/>
    <w:semiHidden/>
    <w:unhideWhenUsed/>
    <w:rsid w:val="001851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185168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AT"/>
    </w:rPr>
  </w:style>
  <w:style w:type="character" w:styleId="Link">
    <w:name w:val="Hyperlink"/>
    <w:basedOn w:val="Absatzstandardschriftart"/>
    <w:uiPriority w:val="99"/>
    <w:semiHidden/>
    <w:unhideWhenUsed/>
    <w:rsid w:val="001851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84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991</Words>
  <Characters>6249</Characters>
  <Application>Microsoft Macintosh Word</Application>
  <DocSecurity>0</DocSecurity>
  <Lines>52</Lines>
  <Paragraphs>14</Paragraphs>
  <ScaleCrop>false</ScaleCrop>
  <Company/>
  <LinksUpToDate>false</LinksUpToDate>
  <CharactersWithSpaces>7226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Leisterer</dc:creator>
  <cp:keywords/>
  <dc:description/>
  <cp:lastModifiedBy>Frank Leisterer</cp:lastModifiedBy>
  <cp:revision>1</cp:revision>
  <dcterms:created xsi:type="dcterms:W3CDTF">2015-01-31T01:04:00Z</dcterms:created>
  <dcterms:modified xsi:type="dcterms:W3CDTF">2015-01-31T01:05:00Z</dcterms:modified>
</cp:coreProperties>
</file>